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6FE" w:rsidRPr="006406FE" w:rsidRDefault="006406FE" w:rsidP="006406FE">
      <w:pPr>
        <w:shd w:val="clear" w:color="auto" w:fill="FFFFFF"/>
        <w:spacing w:line="421" w:lineRule="atLeast"/>
        <w:rPr>
          <w:sz w:val="35"/>
          <w:szCs w:val="35"/>
        </w:rPr>
      </w:pPr>
      <w:r w:rsidRPr="006406FE">
        <w:rPr>
          <w:sz w:val="35"/>
          <w:szCs w:val="35"/>
        </w:rPr>
        <w:t>Audio-visual equipment installation for Leeds College of Building</w:t>
      </w:r>
    </w:p>
    <w:p w:rsidR="006406FE" w:rsidRDefault="006406FE" w:rsidP="006406FE">
      <w:pPr>
        <w:shd w:val="clear" w:color="auto" w:fill="FFFFFF"/>
        <w:spacing w:line="421" w:lineRule="atLeast"/>
        <w:rPr>
          <w:rFonts w:ascii="Times New Roman" w:hAnsi="Times New Roman"/>
          <w:sz w:val="35"/>
          <w:szCs w:val="35"/>
        </w:rPr>
      </w:pPr>
      <w:bookmarkStart w:id="0" w:name="_GoBack"/>
      <w:bookmarkEnd w:id="0"/>
      <w:r>
        <w:rPr>
          <w:sz w:val="35"/>
          <w:szCs w:val="35"/>
        </w:rPr>
        <w:t>A case study about how Bramble Education partner ACS installed audio-visual equipment for Leeds college of Building</w:t>
      </w:r>
    </w:p>
    <w:p w:rsidR="006406FE" w:rsidRDefault="006406FE" w:rsidP="006406FE">
      <w:pPr>
        <w:shd w:val="clear" w:color="auto" w:fill="F9F9F9"/>
        <w:spacing w:line="240" w:lineRule="auto"/>
        <w:rPr>
          <w:sz w:val="24"/>
          <w:szCs w:val="24"/>
        </w:rPr>
      </w:pPr>
      <w:r>
        <w:t> </w:t>
      </w:r>
    </w:p>
    <w:p w:rsidR="006406FE" w:rsidRDefault="006406FE" w:rsidP="006406FE">
      <w:pPr>
        <w:pStyle w:val="NormalWeb"/>
        <w:shd w:val="clear" w:color="auto" w:fill="F9F9F9"/>
        <w:spacing w:before="0" w:beforeAutospacing="0" w:after="0" w:afterAutospacing="0"/>
        <w:rPr>
          <w:i/>
          <w:iCs/>
        </w:rPr>
      </w:pPr>
      <w:r>
        <w:rPr>
          <w:i/>
          <w:iCs/>
        </w:rPr>
        <w:t>ACS came highly recommended to us by a trusted partner and didn’t disappoint. From day one the team was fantastic – they had just an eight day turn around and were on site from 5am until 11pm some days ensuring our deadline was adhered too. They were more than an installation team, they helped us budget, gave advice and ensured we got the best technology on the market for a very competitive price. Our project was managed by a great team back at ACS HQ also via the telephone helpdesk – they made the whole process efficient and stress free for my team and I – it was fully project managed. Thank you ACS for your ICT support, I will be recommending you to other education contacts and I look forward to working with you again in the near future.</w:t>
      </w:r>
      <w:r>
        <w:rPr>
          <w:i/>
          <w:iCs/>
        </w:rPr>
        <w:br/>
      </w:r>
      <w:r>
        <w:rPr>
          <w:rStyle w:val="Strong"/>
          <w:i/>
          <w:iCs/>
        </w:rPr>
        <w:t>Ian Knight - IT Manager</w:t>
      </w:r>
    </w:p>
    <w:p w:rsidR="006406FE" w:rsidRDefault="006406FE" w:rsidP="006406FE">
      <w:pPr>
        <w:pStyle w:val="Heading2"/>
        <w:shd w:val="clear" w:color="auto" w:fill="FFFFFF"/>
        <w:spacing w:before="240" w:beforeAutospacing="0" w:after="120" w:afterAutospacing="0" w:line="288" w:lineRule="atLeast"/>
        <w:rPr>
          <w:rFonts w:ascii="Rubik" w:hAnsi="Rubik"/>
          <w:b w:val="0"/>
          <w:bCs w:val="0"/>
          <w:color w:val="6A8098"/>
          <w:sz w:val="35"/>
          <w:szCs w:val="35"/>
        </w:rPr>
      </w:pPr>
      <w:r>
        <w:rPr>
          <w:rFonts w:ascii="Rubik" w:hAnsi="Rubik"/>
          <w:b w:val="0"/>
          <w:bCs w:val="0"/>
          <w:color w:val="6A8098"/>
          <w:sz w:val="35"/>
          <w:szCs w:val="35"/>
        </w:rPr>
        <w:t>The Situation</w:t>
      </w:r>
    </w:p>
    <w:p w:rsidR="006406FE" w:rsidRDefault="006406FE" w:rsidP="006406FE">
      <w:pPr>
        <w:pStyle w:val="NormalWeb"/>
        <w:shd w:val="clear" w:color="auto" w:fill="FFFFFF"/>
      </w:pPr>
      <w:r>
        <w:t xml:space="preserve">Leeds College of Building offers construction courses to more than 2,000 students aged 18+ at its </w:t>
      </w:r>
      <w:proofErr w:type="spellStart"/>
      <w:r>
        <w:t>Hunslet</w:t>
      </w:r>
      <w:proofErr w:type="spellEnd"/>
      <w:r>
        <w:t xml:space="preserve"> Campus which is a brand new state-of-the-art facility.</w:t>
      </w:r>
    </w:p>
    <w:p w:rsidR="006406FE" w:rsidRDefault="006406FE" w:rsidP="006406FE">
      <w:pPr>
        <w:pStyle w:val="NormalWeb"/>
        <w:shd w:val="clear" w:color="auto" w:fill="FFFFFF"/>
      </w:pPr>
      <w:r>
        <w:t>To keep in line with such innovation, the campus was looking for a new IT partner as it needed a whole host of interactive screens installing across all training areas before the campus opened to pupils in April 2015.</w:t>
      </w:r>
    </w:p>
    <w:p w:rsidR="006406FE" w:rsidRDefault="006406FE" w:rsidP="006406FE">
      <w:pPr>
        <w:pStyle w:val="Heading2"/>
        <w:shd w:val="clear" w:color="auto" w:fill="FFFFFF"/>
        <w:spacing w:before="240" w:beforeAutospacing="0" w:after="120" w:afterAutospacing="0" w:line="288" w:lineRule="atLeast"/>
        <w:rPr>
          <w:rFonts w:ascii="Rubik" w:hAnsi="Rubik"/>
          <w:b w:val="0"/>
          <w:bCs w:val="0"/>
          <w:color w:val="6A8098"/>
          <w:sz w:val="35"/>
          <w:szCs w:val="35"/>
        </w:rPr>
      </w:pPr>
      <w:r>
        <w:rPr>
          <w:rFonts w:ascii="Rubik" w:hAnsi="Rubik"/>
          <w:b w:val="0"/>
          <w:bCs w:val="0"/>
          <w:color w:val="6A8098"/>
          <w:sz w:val="35"/>
          <w:szCs w:val="35"/>
        </w:rPr>
        <w:t>The Solution</w:t>
      </w:r>
    </w:p>
    <w:p w:rsidR="006406FE" w:rsidRDefault="006406FE" w:rsidP="006406FE">
      <w:pPr>
        <w:pStyle w:val="NormalWeb"/>
        <w:shd w:val="clear" w:color="auto" w:fill="FFFFFF"/>
      </w:pPr>
      <w:r>
        <w:t xml:space="preserve">After an initial site visit by an ACS consultant it was decided where the 65″ television screen, 18 55″ </w:t>
      </w:r>
      <w:proofErr w:type="spellStart"/>
      <w:r>
        <w:t>Clevertouch</w:t>
      </w:r>
      <w:proofErr w:type="spellEnd"/>
      <w:r>
        <w:t xml:space="preserve"> screens and five interactive white boards would be installed most efficiently, the college needed a very quick turnaround over an eight day period.</w:t>
      </w:r>
    </w:p>
    <w:p w:rsidR="006406FE" w:rsidRDefault="006406FE" w:rsidP="006406FE">
      <w:pPr>
        <w:pStyle w:val="NormalWeb"/>
        <w:shd w:val="clear" w:color="auto" w:fill="FFFFFF"/>
      </w:pPr>
      <w:r>
        <w:t>The interactive screens were installed across 18 classrooms to be used as teaching aids. Already proving a big hit with students and staff alike as they can be connected to smart phones and other handheld devices to make lessons fully interactive and engaging.</w:t>
      </w:r>
    </w:p>
    <w:p w:rsidR="006406FE" w:rsidRDefault="006406FE" w:rsidP="006406FE">
      <w:pPr>
        <w:pStyle w:val="NormalWeb"/>
        <w:shd w:val="clear" w:color="auto" w:fill="FFFFFF"/>
      </w:pPr>
      <w:r>
        <w:t xml:space="preserve">The large 65″ television screen was installed in reception but a number of challenges had to be overcome as the wall the screen was to be mounted onto wasn’t strong enough and hadn’t been strengthened during the initial build. With this in mind the ACS team </w:t>
      </w:r>
      <w:proofErr w:type="spellStart"/>
      <w:r>
        <w:t>sprung</w:t>
      </w:r>
      <w:proofErr w:type="spellEnd"/>
      <w:r>
        <w:t xml:space="preserve"> into action and helped the college staff come up with another solution in order to successfully put up the 85kg mass.</w:t>
      </w:r>
    </w:p>
    <w:p w:rsidR="006406FE" w:rsidRDefault="006406FE" w:rsidP="006406FE">
      <w:pPr>
        <w:pStyle w:val="NormalWeb"/>
        <w:shd w:val="clear" w:color="auto" w:fill="FFFFFF"/>
      </w:pPr>
      <w:r>
        <w:t>Once all technology was in place, 12 key members of the Leeds College of Building team were given comprehensive training on how to use it – ensuring no down time when the doors opened to students but also making sure all tutors were 100% confident in using the new technology.</w:t>
      </w:r>
    </w:p>
    <w:p w:rsidR="006406FE" w:rsidRDefault="006406FE" w:rsidP="006406FE">
      <w:pPr>
        <w:pStyle w:val="Heading2"/>
        <w:shd w:val="clear" w:color="auto" w:fill="FFFFFF"/>
        <w:spacing w:before="240" w:beforeAutospacing="0" w:after="120" w:afterAutospacing="0" w:line="288" w:lineRule="atLeast"/>
        <w:rPr>
          <w:rFonts w:ascii="Rubik" w:hAnsi="Rubik"/>
          <w:b w:val="0"/>
          <w:bCs w:val="0"/>
          <w:color w:val="6A8098"/>
          <w:sz w:val="35"/>
          <w:szCs w:val="35"/>
        </w:rPr>
      </w:pPr>
      <w:r>
        <w:rPr>
          <w:rFonts w:ascii="Rubik" w:hAnsi="Rubik"/>
          <w:b w:val="0"/>
          <w:bCs w:val="0"/>
          <w:color w:val="6A8098"/>
          <w:sz w:val="35"/>
          <w:szCs w:val="35"/>
        </w:rPr>
        <w:lastRenderedPageBreak/>
        <w:t>The Benefits</w:t>
      </w:r>
    </w:p>
    <w:p w:rsidR="006406FE" w:rsidRDefault="006406FE" w:rsidP="006406FE">
      <w:pPr>
        <w:pStyle w:val="NormalWeb"/>
        <w:shd w:val="clear" w:color="auto" w:fill="FFFFFF"/>
        <w:spacing w:before="0" w:after="0"/>
      </w:pPr>
      <w:r>
        <w:t>Proactive relationship between Leeds College of Building and ACS</w:t>
      </w:r>
      <w:r>
        <w:br/>
        <w:t>New engaging ICT equipment – for the benefit of students and staff</w:t>
      </w:r>
      <w:r>
        <w:br/>
        <w:t>Confidence with technology thanks to training. Mike McEwen, ACS, said</w:t>
      </w:r>
      <w:proofErr w:type="gramStart"/>
      <w:r>
        <w:t>,</w:t>
      </w:r>
      <w:proofErr w:type="gramEnd"/>
      <w:r>
        <w:br/>
        <w:t>“We all really enjoyed working with Ian and his team on this quick turnaround project. The new campus looks great and the screens really do highlight the advanced teaching structures in place to make it one of the best construction facilities in the country. I for one look forward to working with Leeds College of Building again in the near future as they look to further expand their offering.”</w:t>
      </w:r>
    </w:p>
    <w:p w:rsidR="006406FE" w:rsidRDefault="006406FE" w:rsidP="006406FE">
      <w:pPr>
        <w:pStyle w:val="NormalWeb"/>
        <w:shd w:val="clear" w:color="auto" w:fill="FFFFFF"/>
        <w:spacing w:after="0" w:afterAutospacing="0"/>
      </w:pPr>
      <w:r>
        <w:t xml:space="preserve">The </w:t>
      </w:r>
      <w:proofErr w:type="spellStart"/>
      <w:r>
        <w:t>Clevertouch</w:t>
      </w:r>
      <w:proofErr w:type="spellEnd"/>
      <w:r>
        <w:t xml:space="preserve"> screens installed at Leeds College of Building have significantly improved the way the team work and the way curriculum is delivered to students whilst keeping them engaged.</w:t>
      </w:r>
    </w:p>
    <w:p w:rsidR="00E56F2A" w:rsidRPr="00ED100F" w:rsidRDefault="00E56F2A" w:rsidP="00ED100F">
      <w:pPr>
        <w:spacing w:line="276" w:lineRule="auto"/>
        <w:rPr>
          <w:lang w:val="en-IE"/>
        </w:rPr>
      </w:pPr>
    </w:p>
    <w:sectPr w:rsidR="00E56F2A" w:rsidRPr="00ED10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Rubik">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8F5680"/>
    <w:multiLevelType w:val="multilevel"/>
    <w:tmpl w:val="8A4E7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00F"/>
    <w:rsid w:val="0027554A"/>
    <w:rsid w:val="006406FE"/>
    <w:rsid w:val="00E56F2A"/>
    <w:rsid w:val="00ED100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C49360-44D8-449E-8D8A-02A6E8730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ED100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ED100F"/>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100F"/>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ED100F"/>
    <w:rPr>
      <w:rFonts w:ascii="Times New Roman" w:eastAsia="Times New Roman" w:hAnsi="Times New Roman" w:cs="Times New Roman"/>
      <w:b/>
      <w:bCs/>
      <w:sz w:val="36"/>
      <w:szCs w:val="36"/>
      <w:lang w:eastAsia="en-GB"/>
    </w:rPr>
  </w:style>
  <w:style w:type="paragraph" w:styleId="NormalWeb">
    <w:name w:val="Normal (Web)"/>
    <w:basedOn w:val="Normal"/>
    <w:uiPriority w:val="99"/>
    <w:semiHidden/>
    <w:unhideWhenUsed/>
    <w:rsid w:val="00ED100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ED100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7894841">
      <w:bodyDiv w:val="1"/>
      <w:marLeft w:val="0"/>
      <w:marRight w:val="0"/>
      <w:marTop w:val="0"/>
      <w:marBottom w:val="0"/>
      <w:divBdr>
        <w:top w:val="none" w:sz="0" w:space="0" w:color="auto"/>
        <w:left w:val="none" w:sz="0" w:space="0" w:color="auto"/>
        <w:bottom w:val="none" w:sz="0" w:space="0" w:color="auto"/>
        <w:right w:val="none" w:sz="0" w:space="0" w:color="auto"/>
      </w:divBdr>
      <w:divsChild>
        <w:div w:id="1813593480">
          <w:marLeft w:val="0"/>
          <w:marRight w:val="0"/>
          <w:marTop w:val="0"/>
          <w:marBottom w:val="0"/>
          <w:divBdr>
            <w:top w:val="none" w:sz="0" w:space="0" w:color="auto"/>
            <w:left w:val="none" w:sz="0" w:space="0" w:color="auto"/>
            <w:bottom w:val="none" w:sz="0" w:space="0" w:color="auto"/>
            <w:right w:val="none" w:sz="0" w:space="0" w:color="auto"/>
          </w:divBdr>
        </w:div>
        <w:div w:id="613248415">
          <w:blockQuote w:val="1"/>
          <w:marLeft w:val="600"/>
          <w:marRight w:val="600"/>
          <w:marTop w:val="360"/>
          <w:marBottom w:val="360"/>
          <w:divBdr>
            <w:top w:val="none" w:sz="0" w:space="0" w:color="auto"/>
            <w:left w:val="single" w:sz="48" w:space="11" w:color="95B5D4"/>
            <w:bottom w:val="none" w:sz="0" w:space="0" w:color="auto"/>
            <w:right w:val="none" w:sz="0" w:space="0" w:color="auto"/>
          </w:divBdr>
        </w:div>
      </w:divsChild>
    </w:div>
    <w:div w:id="1451974964">
      <w:bodyDiv w:val="1"/>
      <w:marLeft w:val="0"/>
      <w:marRight w:val="0"/>
      <w:marTop w:val="0"/>
      <w:marBottom w:val="0"/>
      <w:divBdr>
        <w:top w:val="none" w:sz="0" w:space="0" w:color="auto"/>
        <w:left w:val="none" w:sz="0" w:space="0" w:color="auto"/>
        <w:bottom w:val="none" w:sz="0" w:space="0" w:color="auto"/>
        <w:right w:val="none" w:sz="0" w:space="0" w:color="auto"/>
      </w:divBdr>
      <w:divsChild>
        <w:div w:id="1021013588">
          <w:marLeft w:val="0"/>
          <w:marRight w:val="0"/>
          <w:marTop w:val="0"/>
          <w:marBottom w:val="0"/>
          <w:divBdr>
            <w:top w:val="none" w:sz="0" w:space="0" w:color="auto"/>
            <w:left w:val="none" w:sz="0" w:space="0" w:color="auto"/>
            <w:bottom w:val="none" w:sz="0" w:space="0" w:color="auto"/>
            <w:right w:val="none" w:sz="0" w:space="0" w:color="auto"/>
          </w:divBdr>
          <w:divsChild>
            <w:div w:id="2041397691">
              <w:marLeft w:val="0"/>
              <w:marRight w:val="0"/>
              <w:marTop w:val="0"/>
              <w:marBottom w:val="0"/>
              <w:divBdr>
                <w:top w:val="none" w:sz="0" w:space="0" w:color="auto"/>
                <w:left w:val="none" w:sz="0" w:space="0" w:color="auto"/>
                <w:bottom w:val="none" w:sz="0" w:space="0" w:color="auto"/>
                <w:right w:val="none" w:sz="0" w:space="0" w:color="auto"/>
              </w:divBdr>
              <w:divsChild>
                <w:div w:id="381447702">
                  <w:marLeft w:val="0"/>
                  <w:marRight w:val="0"/>
                  <w:marTop w:val="0"/>
                  <w:marBottom w:val="0"/>
                  <w:divBdr>
                    <w:top w:val="none" w:sz="0" w:space="0" w:color="auto"/>
                    <w:left w:val="none" w:sz="0" w:space="0" w:color="auto"/>
                    <w:bottom w:val="none" w:sz="0" w:space="0" w:color="auto"/>
                    <w:right w:val="none" w:sz="0" w:space="0" w:color="auto"/>
                  </w:divBdr>
                  <w:divsChild>
                    <w:div w:id="26098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440247">
          <w:marLeft w:val="0"/>
          <w:marRight w:val="0"/>
          <w:marTop w:val="0"/>
          <w:marBottom w:val="0"/>
          <w:divBdr>
            <w:top w:val="none" w:sz="0" w:space="0" w:color="auto"/>
            <w:left w:val="none" w:sz="0" w:space="0" w:color="auto"/>
            <w:bottom w:val="none" w:sz="0" w:space="0" w:color="auto"/>
            <w:right w:val="none" w:sz="0" w:space="0" w:color="auto"/>
          </w:divBdr>
          <w:divsChild>
            <w:div w:id="274681830">
              <w:marLeft w:val="0"/>
              <w:marRight w:val="0"/>
              <w:marTop w:val="0"/>
              <w:marBottom w:val="0"/>
              <w:divBdr>
                <w:top w:val="none" w:sz="0" w:space="0" w:color="auto"/>
                <w:left w:val="none" w:sz="0" w:space="0" w:color="auto"/>
                <w:bottom w:val="none" w:sz="0" w:space="0" w:color="auto"/>
                <w:right w:val="none" w:sz="0" w:space="0" w:color="auto"/>
              </w:divBdr>
              <w:divsChild>
                <w:div w:id="742527408">
                  <w:marLeft w:val="0"/>
                  <w:marRight w:val="0"/>
                  <w:marTop w:val="0"/>
                  <w:marBottom w:val="0"/>
                  <w:divBdr>
                    <w:top w:val="none" w:sz="0" w:space="0" w:color="auto"/>
                    <w:left w:val="none" w:sz="0" w:space="0" w:color="auto"/>
                    <w:bottom w:val="none" w:sz="0" w:space="0" w:color="auto"/>
                    <w:right w:val="none" w:sz="0" w:space="0" w:color="auto"/>
                  </w:divBdr>
                  <w:divsChild>
                    <w:div w:id="269895686">
                      <w:marLeft w:val="0"/>
                      <w:marRight w:val="0"/>
                      <w:marTop w:val="0"/>
                      <w:marBottom w:val="0"/>
                      <w:divBdr>
                        <w:top w:val="none" w:sz="0" w:space="0" w:color="auto"/>
                        <w:left w:val="none" w:sz="0" w:space="0" w:color="auto"/>
                        <w:bottom w:val="none" w:sz="0" w:space="0" w:color="auto"/>
                        <w:right w:val="none" w:sz="0" w:space="0" w:color="auto"/>
                      </w:divBdr>
                      <w:divsChild>
                        <w:div w:id="47385735">
                          <w:marLeft w:val="-255"/>
                          <w:marRight w:val="-255"/>
                          <w:marTop w:val="0"/>
                          <w:marBottom w:val="0"/>
                          <w:divBdr>
                            <w:top w:val="none" w:sz="0" w:space="0" w:color="auto"/>
                            <w:left w:val="none" w:sz="0" w:space="0" w:color="auto"/>
                            <w:bottom w:val="none" w:sz="0" w:space="0" w:color="auto"/>
                            <w:right w:val="none" w:sz="0" w:space="0" w:color="auto"/>
                          </w:divBdr>
                          <w:divsChild>
                            <w:div w:id="1337225481">
                              <w:marLeft w:val="0"/>
                              <w:marRight w:val="0"/>
                              <w:marTop w:val="0"/>
                              <w:marBottom w:val="0"/>
                              <w:divBdr>
                                <w:top w:val="none" w:sz="0" w:space="0" w:color="auto"/>
                                <w:left w:val="none" w:sz="0" w:space="0" w:color="auto"/>
                                <w:bottom w:val="none" w:sz="0" w:space="0" w:color="auto"/>
                                <w:right w:val="none" w:sz="0" w:space="0" w:color="auto"/>
                              </w:divBdr>
                              <w:divsChild>
                                <w:div w:id="22558416">
                                  <w:marLeft w:val="0"/>
                                  <w:marRight w:val="0"/>
                                  <w:marTop w:val="0"/>
                                  <w:marBottom w:val="0"/>
                                  <w:divBdr>
                                    <w:top w:val="none" w:sz="0" w:space="0" w:color="auto"/>
                                    <w:left w:val="none" w:sz="0" w:space="0" w:color="auto"/>
                                    <w:bottom w:val="none" w:sz="0" w:space="0" w:color="auto"/>
                                    <w:right w:val="none" w:sz="0" w:space="0" w:color="auto"/>
                                  </w:divBdr>
                                  <w:divsChild>
                                    <w:div w:id="536238189">
                                      <w:marLeft w:val="0"/>
                                      <w:marRight w:val="0"/>
                                      <w:marTop w:val="0"/>
                                      <w:marBottom w:val="0"/>
                                      <w:divBdr>
                                        <w:top w:val="none" w:sz="0" w:space="0" w:color="auto"/>
                                        <w:left w:val="none" w:sz="0" w:space="0" w:color="auto"/>
                                        <w:bottom w:val="none" w:sz="0" w:space="0" w:color="auto"/>
                                        <w:right w:val="none" w:sz="0" w:space="0" w:color="auto"/>
                                      </w:divBdr>
                                      <w:divsChild>
                                        <w:div w:id="669403768">
                                          <w:marLeft w:val="0"/>
                                          <w:marRight w:val="0"/>
                                          <w:marTop w:val="0"/>
                                          <w:marBottom w:val="0"/>
                                          <w:divBdr>
                                            <w:top w:val="none" w:sz="0" w:space="0" w:color="auto"/>
                                            <w:left w:val="none" w:sz="0" w:space="0" w:color="auto"/>
                                            <w:bottom w:val="none" w:sz="0" w:space="0" w:color="auto"/>
                                            <w:right w:val="none" w:sz="0" w:space="0" w:color="auto"/>
                                          </w:divBdr>
                                        </w:div>
                                        <w:div w:id="2072187699">
                                          <w:blockQuote w:val="1"/>
                                          <w:marLeft w:val="600"/>
                                          <w:marRight w:val="600"/>
                                          <w:marTop w:val="360"/>
                                          <w:marBottom w:val="360"/>
                                          <w:divBdr>
                                            <w:top w:val="none" w:sz="0" w:space="0" w:color="auto"/>
                                            <w:left w:val="single" w:sz="48" w:space="11" w:color="95B5D4"/>
                                            <w:bottom w:val="none" w:sz="0" w:space="0" w:color="auto"/>
                                            <w:right w:val="none" w:sz="0" w:space="0" w:color="auto"/>
                                          </w:divBdr>
                                        </w:div>
                                      </w:divsChild>
                                    </w:div>
                                  </w:divsChild>
                                </w:div>
                              </w:divsChild>
                            </w:div>
                          </w:divsChild>
                        </w:div>
                      </w:divsChild>
                    </w:div>
                  </w:divsChild>
                </w:div>
              </w:divsChild>
            </w:div>
          </w:divsChild>
        </w:div>
      </w:divsChild>
    </w:div>
    <w:div w:id="1506282115">
      <w:bodyDiv w:val="1"/>
      <w:marLeft w:val="0"/>
      <w:marRight w:val="0"/>
      <w:marTop w:val="0"/>
      <w:marBottom w:val="0"/>
      <w:divBdr>
        <w:top w:val="none" w:sz="0" w:space="0" w:color="auto"/>
        <w:left w:val="none" w:sz="0" w:space="0" w:color="auto"/>
        <w:bottom w:val="none" w:sz="0" w:space="0" w:color="auto"/>
        <w:right w:val="none" w:sz="0" w:space="0" w:color="auto"/>
      </w:divBdr>
      <w:divsChild>
        <w:div w:id="1514490583">
          <w:marLeft w:val="0"/>
          <w:marRight w:val="0"/>
          <w:marTop w:val="0"/>
          <w:marBottom w:val="0"/>
          <w:divBdr>
            <w:top w:val="none" w:sz="0" w:space="0" w:color="auto"/>
            <w:left w:val="none" w:sz="0" w:space="0" w:color="auto"/>
            <w:bottom w:val="none" w:sz="0" w:space="0" w:color="auto"/>
            <w:right w:val="none" w:sz="0" w:space="0" w:color="auto"/>
          </w:divBdr>
          <w:divsChild>
            <w:div w:id="335770181">
              <w:marLeft w:val="0"/>
              <w:marRight w:val="0"/>
              <w:marTop w:val="0"/>
              <w:marBottom w:val="0"/>
              <w:divBdr>
                <w:top w:val="none" w:sz="0" w:space="0" w:color="auto"/>
                <w:left w:val="none" w:sz="0" w:space="0" w:color="auto"/>
                <w:bottom w:val="none" w:sz="0" w:space="0" w:color="auto"/>
                <w:right w:val="none" w:sz="0" w:space="0" w:color="auto"/>
              </w:divBdr>
              <w:divsChild>
                <w:div w:id="1268729361">
                  <w:marLeft w:val="0"/>
                  <w:marRight w:val="0"/>
                  <w:marTop w:val="0"/>
                  <w:marBottom w:val="0"/>
                  <w:divBdr>
                    <w:top w:val="none" w:sz="0" w:space="0" w:color="auto"/>
                    <w:left w:val="none" w:sz="0" w:space="0" w:color="auto"/>
                    <w:bottom w:val="none" w:sz="0" w:space="0" w:color="auto"/>
                    <w:right w:val="none" w:sz="0" w:space="0" w:color="auto"/>
                  </w:divBdr>
                  <w:divsChild>
                    <w:div w:id="1132291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058656">
          <w:marLeft w:val="0"/>
          <w:marRight w:val="0"/>
          <w:marTop w:val="0"/>
          <w:marBottom w:val="0"/>
          <w:divBdr>
            <w:top w:val="none" w:sz="0" w:space="0" w:color="auto"/>
            <w:left w:val="none" w:sz="0" w:space="0" w:color="auto"/>
            <w:bottom w:val="none" w:sz="0" w:space="0" w:color="auto"/>
            <w:right w:val="none" w:sz="0" w:space="0" w:color="auto"/>
          </w:divBdr>
          <w:divsChild>
            <w:div w:id="469054246">
              <w:marLeft w:val="0"/>
              <w:marRight w:val="0"/>
              <w:marTop w:val="0"/>
              <w:marBottom w:val="0"/>
              <w:divBdr>
                <w:top w:val="none" w:sz="0" w:space="0" w:color="auto"/>
                <w:left w:val="none" w:sz="0" w:space="0" w:color="auto"/>
                <w:bottom w:val="none" w:sz="0" w:space="0" w:color="auto"/>
                <w:right w:val="none" w:sz="0" w:space="0" w:color="auto"/>
              </w:divBdr>
              <w:divsChild>
                <w:div w:id="711029939">
                  <w:marLeft w:val="0"/>
                  <w:marRight w:val="0"/>
                  <w:marTop w:val="0"/>
                  <w:marBottom w:val="0"/>
                  <w:divBdr>
                    <w:top w:val="none" w:sz="0" w:space="0" w:color="auto"/>
                    <w:left w:val="none" w:sz="0" w:space="0" w:color="auto"/>
                    <w:bottom w:val="none" w:sz="0" w:space="0" w:color="auto"/>
                    <w:right w:val="none" w:sz="0" w:space="0" w:color="auto"/>
                  </w:divBdr>
                  <w:divsChild>
                    <w:div w:id="1692802481">
                      <w:marLeft w:val="0"/>
                      <w:marRight w:val="0"/>
                      <w:marTop w:val="0"/>
                      <w:marBottom w:val="0"/>
                      <w:divBdr>
                        <w:top w:val="none" w:sz="0" w:space="0" w:color="auto"/>
                        <w:left w:val="none" w:sz="0" w:space="0" w:color="auto"/>
                        <w:bottom w:val="none" w:sz="0" w:space="0" w:color="auto"/>
                        <w:right w:val="none" w:sz="0" w:space="0" w:color="auto"/>
                      </w:divBdr>
                      <w:divsChild>
                        <w:div w:id="3829003">
                          <w:marLeft w:val="-255"/>
                          <w:marRight w:val="-255"/>
                          <w:marTop w:val="0"/>
                          <w:marBottom w:val="0"/>
                          <w:divBdr>
                            <w:top w:val="none" w:sz="0" w:space="0" w:color="auto"/>
                            <w:left w:val="none" w:sz="0" w:space="0" w:color="auto"/>
                            <w:bottom w:val="none" w:sz="0" w:space="0" w:color="auto"/>
                            <w:right w:val="none" w:sz="0" w:space="0" w:color="auto"/>
                          </w:divBdr>
                          <w:divsChild>
                            <w:div w:id="246115382">
                              <w:marLeft w:val="0"/>
                              <w:marRight w:val="0"/>
                              <w:marTop w:val="0"/>
                              <w:marBottom w:val="0"/>
                              <w:divBdr>
                                <w:top w:val="none" w:sz="0" w:space="0" w:color="auto"/>
                                <w:left w:val="none" w:sz="0" w:space="0" w:color="auto"/>
                                <w:bottom w:val="none" w:sz="0" w:space="0" w:color="auto"/>
                                <w:right w:val="none" w:sz="0" w:space="0" w:color="auto"/>
                              </w:divBdr>
                              <w:divsChild>
                                <w:div w:id="628055821">
                                  <w:marLeft w:val="0"/>
                                  <w:marRight w:val="0"/>
                                  <w:marTop w:val="0"/>
                                  <w:marBottom w:val="0"/>
                                  <w:divBdr>
                                    <w:top w:val="none" w:sz="0" w:space="0" w:color="auto"/>
                                    <w:left w:val="none" w:sz="0" w:space="0" w:color="auto"/>
                                    <w:bottom w:val="none" w:sz="0" w:space="0" w:color="auto"/>
                                    <w:right w:val="none" w:sz="0" w:space="0" w:color="auto"/>
                                  </w:divBdr>
                                  <w:divsChild>
                                    <w:div w:id="2067870181">
                                      <w:marLeft w:val="0"/>
                                      <w:marRight w:val="0"/>
                                      <w:marTop w:val="0"/>
                                      <w:marBottom w:val="0"/>
                                      <w:divBdr>
                                        <w:top w:val="none" w:sz="0" w:space="0" w:color="auto"/>
                                        <w:left w:val="none" w:sz="0" w:space="0" w:color="auto"/>
                                        <w:bottom w:val="none" w:sz="0" w:space="0" w:color="auto"/>
                                        <w:right w:val="none" w:sz="0" w:space="0" w:color="auto"/>
                                      </w:divBdr>
                                      <w:divsChild>
                                        <w:div w:id="902567462">
                                          <w:marLeft w:val="0"/>
                                          <w:marRight w:val="0"/>
                                          <w:marTop w:val="0"/>
                                          <w:marBottom w:val="0"/>
                                          <w:divBdr>
                                            <w:top w:val="none" w:sz="0" w:space="0" w:color="auto"/>
                                            <w:left w:val="none" w:sz="0" w:space="0" w:color="auto"/>
                                            <w:bottom w:val="none" w:sz="0" w:space="0" w:color="auto"/>
                                            <w:right w:val="none" w:sz="0" w:space="0" w:color="auto"/>
                                          </w:divBdr>
                                        </w:div>
                                        <w:div w:id="1014846009">
                                          <w:blockQuote w:val="1"/>
                                          <w:marLeft w:val="600"/>
                                          <w:marRight w:val="600"/>
                                          <w:marTop w:val="360"/>
                                          <w:marBottom w:val="360"/>
                                          <w:divBdr>
                                            <w:top w:val="none" w:sz="0" w:space="0" w:color="auto"/>
                                            <w:left w:val="single" w:sz="48" w:space="11" w:color="95B5D4"/>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500</Words>
  <Characters>2853</Characters>
  <Application>Microsoft Office Word</Application>
  <DocSecurity>0</DocSecurity>
  <Lines>23</Lines>
  <Paragraphs>6</Paragraphs>
  <ScaleCrop>false</ScaleCrop>
  <Company/>
  <LinksUpToDate>false</LinksUpToDate>
  <CharactersWithSpaces>3347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2</cp:revision>
  <dcterms:created xsi:type="dcterms:W3CDTF">2018-01-14T19:07:00Z</dcterms:created>
  <dcterms:modified xsi:type="dcterms:W3CDTF">2018-01-14T19:07:00Z</dcterms:modified>
</cp:coreProperties>
</file>